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04" w:rsidRPr="00B05C2A" w:rsidRDefault="00481B04" w:rsidP="00481B04">
      <w:pPr>
        <w:pStyle w:val="a8"/>
        <w:spacing w:before="0" w:line="240" w:lineRule="auto"/>
        <w:ind w:left="0" w:right="76"/>
      </w:pPr>
      <w:r w:rsidRPr="00B05C2A">
        <w:rPr>
          <w:u w:val="single"/>
          <w:lang w:val="kk-KZ"/>
        </w:rPr>
        <w:t>OE 1207</w:t>
      </w:r>
      <w:r w:rsidRPr="00B05C2A">
        <w:rPr>
          <w:noProof/>
          <w:spacing w:val="-2"/>
          <w:u w:val="single"/>
          <w:lang w:val="kk-KZ"/>
        </w:rPr>
        <w:t xml:space="preserve"> Өнеркәсіптік экология</w:t>
      </w:r>
    </w:p>
    <w:p w:rsidR="00481B04" w:rsidRPr="00B05C2A" w:rsidRDefault="00481B04" w:rsidP="00481B04">
      <w:pPr>
        <w:pStyle w:val="a8"/>
        <w:spacing w:before="0" w:line="240" w:lineRule="auto"/>
        <w:ind w:left="0" w:right="0"/>
        <w:rPr>
          <w:lang w:val="kk-KZ"/>
        </w:rPr>
      </w:pPr>
      <w:r w:rsidRPr="00B05C2A">
        <w:rPr>
          <w:u w:val="single"/>
          <w:lang w:val="kk-KZ"/>
        </w:rPr>
        <w:t>I</w:t>
      </w:r>
      <w:r w:rsidRPr="00B05C2A">
        <w:rPr>
          <w:u w:val="single"/>
          <w:lang w:val="en-US"/>
        </w:rPr>
        <w:t>I</w:t>
      </w:r>
      <w:r w:rsidRPr="00B05C2A">
        <w:rPr>
          <w:u w:val="single"/>
          <w:lang w:val="kk-KZ"/>
        </w:rPr>
        <w:t xml:space="preserve"> семестр 2019 жылы</w:t>
      </w:r>
    </w:p>
    <w:p w:rsidR="00481B04" w:rsidRPr="00B05C2A" w:rsidRDefault="00481B04" w:rsidP="00481B04">
      <w:pPr>
        <w:tabs>
          <w:tab w:val="left" w:pos="709"/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481B04" w:rsidRPr="00B05C2A" w:rsidRDefault="00481B04" w:rsidP="00481B04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  <w:lang w:val="kk-KZ"/>
        </w:rPr>
        <w:t>1) Пән нысаны:</w:t>
      </w:r>
      <w:r w:rsidRPr="00B05C2A">
        <w:rPr>
          <w:rFonts w:ascii="Times New Roman" w:hAnsi="Times New Roman"/>
          <w:lang w:val="kk-KZ"/>
        </w:rPr>
        <w:t xml:space="preserve"> қауіпсіз ойлау және жүріп тұруды қалыптастыру, қауіпсіздік идеологиясын өндіру.</w:t>
      </w:r>
    </w:p>
    <w:p w:rsidR="00481B04" w:rsidRPr="00B05C2A" w:rsidRDefault="00481B04" w:rsidP="00481B04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  <w:lang w:val="kk-KZ"/>
        </w:rPr>
        <w:t>2) Кредит бағасы:</w:t>
      </w:r>
      <w:r w:rsidRPr="00B05C2A">
        <w:rPr>
          <w:rFonts w:ascii="Times New Roman" w:hAnsi="Times New Roman"/>
          <w:lang w:val="kk-KZ"/>
        </w:rPr>
        <w:t xml:space="preserve"> </w:t>
      </w:r>
      <w:r w:rsidRPr="00B05C2A">
        <w:rPr>
          <w:rFonts w:ascii="Times New Roman" w:hAnsi="Times New Roman"/>
          <w:color w:val="000000"/>
          <w:lang w:val="kk-KZ"/>
        </w:rPr>
        <w:t>8 ECTS</w:t>
      </w:r>
    </w:p>
    <w:p w:rsidR="00481B04" w:rsidRPr="00B05C2A" w:rsidRDefault="00481B04" w:rsidP="00481B04">
      <w:pPr>
        <w:spacing w:after="0" w:line="240" w:lineRule="auto"/>
        <w:ind w:firstLine="709"/>
        <w:jc w:val="both"/>
        <w:rPr>
          <w:rFonts w:ascii="Times New Roman" w:hAnsi="Times New Roman"/>
          <w:b/>
          <w:lang w:val="kk-KZ"/>
        </w:rPr>
      </w:pPr>
      <w:r w:rsidRPr="00B05C2A">
        <w:rPr>
          <w:rFonts w:ascii="Times New Roman" w:hAnsi="Times New Roman"/>
          <w:b/>
          <w:lang w:val="kk-KZ"/>
        </w:rPr>
        <w:t xml:space="preserve">3) Пәнді оқытудың мақсаты: </w:t>
      </w:r>
    </w:p>
    <w:p w:rsidR="00481B04" w:rsidRPr="00B05C2A" w:rsidRDefault="00481B04" w:rsidP="00481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noProof/>
          <w:lang w:val="kk-KZ"/>
        </w:rPr>
        <w:t xml:space="preserve">- студенттерді теориялық білімдермен және дағдырламауі әрі қарайғы </w:t>
      </w:r>
      <w:r w:rsidRPr="00B05C2A">
        <w:rPr>
          <w:rFonts w:ascii="Times New Roman" w:hAnsi="Times New Roman"/>
          <w:noProof/>
          <w:spacing w:val="-1"/>
          <w:lang w:val="kk-KZ"/>
        </w:rPr>
        <w:t>кәсіпкерлік дайындықтар үшін қажет;</w:t>
      </w:r>
    </w:p>
    <w:p w:rsidR="00481B04" w:rsidRPr="00B05C2A" w:rsidRDefault="00481B04" w:rsidP="00481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noProof/>
          <w:spacing w:val="-1"/>
          <w:lang w:val="kk-KZ"/>
        </w:rPr>
        <w:t xml:space="preserve">- өнеркәсіптік мекемелердің қоршаған ортаға техногенді әсер ету </w:t>
      </w:r>
      <w:r w:rsidRPr="00B05C2A">
        <w:rPr>
          <w:rFonts w:ascii="Times New Roman" w:hAnsi="Times New Roman"/>
          <w:noProof/>
          <w:spacing w:val="-2"/>
          <w:lang w:val="kk-KZ"/>
        </w:rPr>
        <w:t>негіздерін білу;</w:t>
      </w:r>
    </w:p>
    <w:p w:rsidR="00481B04" w:rsidRPr="00B05C2A" w:rsidRDefault="00481B04" w:rsidP="00481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noProof/>
          <w:lang w:val="kk-KZ"/>
        </w:rPr>
        <w:t xml:space="preserve">- ластаушы заттардың құрамын, олардың сандық өнеркәсіптік қорларды </w:t>
      </w:r>
      <w:r w:rsidRPr="00B05C2A">
        <w:rPr>
          <w:rFonts w:ascii="Times New Roman" w:hAnsi="Times New Roman"/>
          <w:noProof/>
          <w:spacing w:val="-1"/>
          <w:lang w:val="kk-KZ"/>
        </w:rPr>
        <w:t>оптимизациялаудың негізгі бағыттары;</w:t>
      </w:r>
    </w:p>
    <w:p w:rsidR="00481B04" w:rsidRPr="00B05C2A" w:rsidRDefault="00481B04" w:rsidP="00481B04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noProof/>
          <w:spacing w:val="-1"/>
          <w:lang w:val="kk-KZ"/>
        </w:rPr>
        <w:t xml:space="preserve">- энергетикалық сипаттағы ластар және басқа материалдың түрлерін </w:t>
      </w:r>
      <w:r w:rsidRPr="00B05C2A">
        <w:rPr>
          <w:rFonts w:ascii="Times New Roman" w:hAnsi="Times New Roman"/>
          <w:noProof/>
          <w:spacing w:val="-2"/>
          <w:lang w:val="kk-KZ"/>
        </w:rPr>
        <w:t>қалыптастыру.</w:t>
      </w:r>
    </w:p>
    <w:p w:rsidR="00481B04" w:rsidRPr="00B05C2A" w:rsidRDefault="00481B04" w:rsidP="00481B04">
      <w:pPr>
        <w:spacing w:after="0" w:line="240" w:lineRule="auto"/>
        <w:ind w:firstLine="709"/>
        <w:jc w:val="both"/>
        <w:rPr>
          <w:rFonts w:ascii="Times New Roman" w:hAnsi="Times New Roman"/>
          <w:b/>
          <w:lang w:val="kk-KZ"/>
        </w:rPr>
      </w:pPr>
      <w:r w:rsidRPr="00B05C2A">
        <w:rPr>
          <w:rFonts w:ascii="Times New Roman" w:hAnsi="Times New Roman"/>
          <w:b/>
          <w:lang w:val="kk-KZ"/>
        </w:rPr>
        <w:t xml:space="preserve">4) Білімге, дағдыға, іскерлікке және біліктілікке талаптар </w:t>
      </w:r>
    </w:p>
    <w:p w:rsidR="00481B04" w:rsidRPr="00B05C2A" w:rsidRDefault="00481B04" w:rsidP="00481B04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- білу және түсіну </w:t>
      </w:r>
      <w:r w:rsidRPr="00B05C2A">
        <w:rPr>
          <w:rFonts w:ascii="Times New Roman" w:hAnsi="Times New Roman"/>
          <w:noProof/>
          <w:spacing w:val="-1"/>
          <w:lang w:val="kk-KZ"/>
        </w:rPr>
        <w:t>өнеркәсіптік мекемелердің қоршаған ортаға әсер ету ерекшелігін</w:t>
      </w:r>
      <w:r w:rsidRPr="00B05C2A">
        <w:rPr>
          <w:rFonts w:ascii="Times New Roman" w:hAnsi="Times New Roman"/>
          <w:lang w:val="kk-KZ"/>
        </w:rPr>
        <w:t>;</w:t>
      </w:r>
    </w:p>
    <w:p w:rsidR="00481B04" w:rsidRPr="00B05C2A" w:rsidRDefault="00481B04" w:rsidP="00481B04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- түсініктер мен білімдерді қолдану </w:t>
      </w:r>
      <w:r w:rsidRPr="00B05C2A">
        <w:rPr>
          <w:rFonts w:ascii="Times New Roman" w:hAnsi="Times New Roman"/>
          <w:noProof/>
          <w:spacing w:val="-2"/>
          <w:lang w:val="kk-KZ"/>
        </w:rPr>
        <w:t>ластануды есептеу әдістемелігін</w:t>
      </w:r>
      <w:r w:rsidRPr="00B05C2A">
        <w:rPr>
          <w:rFonts w:ascii="Times New Roman" w:hAnsi="Times New Roman"/>
          <w:lang w:val="kk-KZ"/>
        </w:rPr>
        <w:t>;</w:t>
      </w:r>
    </w:p>
    <w:p w:rsidR="00481B04" w:rsidRPr="00B05C2A" w:rsidRDefault="00481B04" w:rsidP="00481B04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- пікір қалыптастыру </w:t>
      </w:r>
      <w:r w:rsidRPr="00B05C2A">
        <w:rPr>
          <w:rFonts w:ascii="Times New Roman" w:hAnsi="Times New Roman"/>
          <w:noProof/>
          <w:spacing w:val="-1"/>
          <w:lang w:val="kk-KZ"/>
        </w:rPr>
        <w:t>өнеркәсіптік ластаудың негізгі көздері</w:t>
      </w:r>
      <w:r w:rsidRPr="00B05C2A">
        <w:rPr>
          <w:rFonts w:ascii="Times New Roman" w:hAnsi="Times New Roman"/>
          <w:lang w:val="kk-KZ"/>
        </w:rPr>
        <w:t xml:space="preserve"> жайлы;</w:t>
      </w:r>
    </w:p>
    <w:p w:rsidR="00481B04" w:rsidRPr="00B05C2A" w:rsidRDefault="00481B04" w:rsidP="00481B04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- коммуникация </w:t>
      </w:r>
      <w:r w:rsidRPr="00B05C2A">
        <w:rPr>
          <w:rFonts w:ascii="Times New Roman" w:hAnsi="Times New Roman"/>
          <w:noProof/>
          <w:spacing w:val="-1"/>
          <w:lang w:val="kk-KZ"/>
        </w:rPr>
        <w:t>қазіргі кездегі өндірістің кері экологиялық факторларын талдауды</w:t>
      </w:r>
      <w:r w:rsidRPr="00B05C2A">
        <w:rPr>
          <w:rFonts w:ascii="Times New Roman" w:hAnsi="Times New Roman"/>
          <w:lang w:val="kk-KZ"/>
        </w:rPr>
        <w:t>;</w:t>
      </w:r>
    </w:p>
    <w:p w:rsidR="00481B04" w:rsidRPr="00B05C2A" w:rsidRDefault="00481B04" w:rsidP="00481B04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- оқыту дағдылары </w:t>
      </w:r>
      <w:r w:rsidRPr="00B05C2A">
        <w:rPr>
          <w:rFonts w:ascii="Times New Roman" w:hAnsi="Times New Roman"/>
          <w:noProof/>
          <w:spacing w:val="-1"/>
          <w:lang w:val="kk-KZ"/>
        </w:rPr>
        <w:t>альтернативті технологияның жолдарын салыстыруды жүргізе алуды</w:t>
      </w:r>
      <w:r w:rsidRPr="00B05C2A">
        <w:rPr>
          <w:rFonts w:ascii="Times New Roman" w:hAnsi="Times New Roman"/>
          <w:bCs/>
          <w:lang w:val="kk-KZ"/>
        </w:rPr>
        <w:t xml:space="preserve"> білу</w:t>
      </w:r>
      <w:r w:rsidRPr="00B05C2A">
        <w:rPr>
          <w:rFonts w:ascii="Times New Roman" w:hAnsi="Times New Roman"/>
          <w:lang w:val="kk-KZ"/>
        </w:rPr>
        <w:t>.</w:t>
      </w:r>
    </w:p>
    <w:p w:rsidR="00481B04" w:rsidRPr="00B05C2A" w:rsidRDefault="00481B04" w:rsidP="00481B04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B05C2A">
        <w:rPr>
          <w:rFonts w:ascii="Times New Roman" w:hAnsi="Times New Roman"/>
          <w:sz w:val="22"/>
          <w:szCs w:val="22"/>
          <w:lang w:val="kk-KZ"/>
        </w:rPr>
        <w:t xml:space="preserve">ҚОТ қолданып сырттай оқыту түрінің оқу мерзімі және кредит саны </w:t>
      </w:r>
    </w:p>
    <w:p w:rsidR="00481B04" w:rsidRPr="00B05C2A" w:rsidRDefault="00481B04" w:rsidP="00481B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lang w:val="kk-KZ"/>
        </w:rPr>
        <w:t>Барлығы</w:t>
      </w:r>
      <w:r w:rsidRPr="00B05C2A">
        <w:rPr>
          <w:rFonts w:ascii="Times New Roman" w:hAnsi="Times New Roman"/>
        </w:rPr>
        <w:t xml:space="preserve"> – </w:t>
      </w:r>
      <w:r w:rsidRPr="00B05C2A">
        <w:rPr>
          <w:rFonts w:ascii="Times New Roman" w:hAnsi="Times New Roman"/>
          <w:lang w:val="kk-KZ"/>
        </w:rPr>
        <w:t>4</w:t>
      </w:r>
      <w:r w:rsidRPr="00B05C2A">
        <w:rPr>
          <w:rFonts w:ascii="Times New Roman" w:hAnsi="Times New Roman"/>
        </w:rPr>
        <w:t xml:space="preserve"> кредит</w:t>
      </w:r>
    </w:p>
    <w:p w:rsidR="00481B04" w:rsidRPr="00B05C2A" w:rsidRDefault="00481B04" w:rsidP="00481B04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</w:rPr>
        <w:t xml:space="preserve">Курс: </w:t>
      </w:r>
      <w:r w:rsidRPr="00B05C2A">
        <w:rPr>
          <w:rFonts w:ascii="Times New Roman" w:hAnsi="Times New Roman"/>
          <w:lang w:val="kk-KZ"/>
        </w:rPr>
        <w:t>1</w:t>
      </w:r>
    </w:p>
    <w:p w:rsidR="00481B04" w:rsidRPr="00B05C2A" w:rsidRDefault="00481B04" w:rsidP="00481B04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</w:rPr>
        <w:t xml:space="preserve">Семестр: </w:t>
      </w:r>
      <w:r w:rsidRPr="00B05C2A">
        <w:rPr>
          <w:rFonts w:ascii="Times New Roman" w:hAnsi="Times New Roman"/>
          <w:lang w:val="kk-KZ"/>
        </w:rPr>
        <w:t>2</w:t>
      </w:r>
    </w:p>
    <w:p w:rsidR="00481B04" w:rsidRPr="00B05C2A" w:rsidRDefault="00481B04" w:rsidP="0048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Жалпы көлемі - 180 сағат </w:t>
      </w:r>
    </w:p>
    <w:p w:rsidR="00481B04" w:rsidRPr="00B05C2A" w:rsidRDefault="00481B04" w:rsidP="00481B04">
      <w:pPr>
        <w:spacing w:after="0" w:line="240" w:lineRule="auto"/>
        <w:ind w:firstLine="709"/>
        <w:jc w:val="both"/>
        <w:rPr>
          <w:rFonts w:ascii="Times New Roman" w:hAnsi="Times New Roman"/>
          <w:i/>
          <w:lang w:val="kk-KZ"/>
        </w:rPr>
      </w:pPr>
      <w:r w:rsidRPr="00B05C2A">
        <w:rPr>
          <w:rFonts w:ascii="Times New Roman" w:hAnsi="Times New Roman"/>
          <w:i/>
          <w:lang w:val="kk-KZ"/>
        </w:rPr>
        <w:t>оnline – 20 (</w:t>
      </w:r>
      <w:r w:rsidRPr="00B05C2A">
        <w:rPr>
          <w:rFonts w:ascii="Times New Roman" w:hAnsi="Times New Roman"/>
          <w:lang w:val="kk-KZ"/>
        </w:rPr>
        <w:t>дәрістер – 10 часов, тәжірибе – 5,  СОӨЖ – 5)</w:t>
      </w:r>
    </w:p>
    <w:p w:rsidR="00481B04" w:rsidRPr="00B05C2A" w:rsidRDefault="00481B04" w:rsidP="00481B04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i/>
          <w:lang w:val="kk-KZ"/>
        </w:rPr>
        <w:t>offline – 160 (</w:t>
      </w:r>
      <w:r w:rsidRPr="00B05C2A">
        <w:rPr>
          <w:rFonts w:ascii="Times New Roman" w:hAnsi="Times New Roman"/>
          <w:lang w:val="kk-KZ"/>
        </w:rPr>
        <w:t>кейспен жұмыс және СӨЖ</w:t>
      </w:r>
      <w:r w:rsidRPr="00B05C2A">
        <w:rPr>
          <w:rFonts w:ascii="Times New Roman" w:hAnsi="Times New Roman"/>
          <w:i/>
          <w:lang w:val="kk-KZ"/>
        </w:rPr>
        <w:t xml:space="preserve">) </w:t>
      </w:r>
      <w:r w:rsidRPr="00B05C2A">
        <w:rPr>
          <w:rFonts w:ascii="Times New Roman" w:hAnsi="Times New Roman"/>
          <w:lang w:val="kk-KZ"/>
        </w:rPr>
        <w:t xml:space="preserve">                                            </w:t>
      </w:r>
    </w:p>
    <w:p w:rsidR="00481B04" w:rsidRPr="00B05C2A" w:rsidRDefault="00481B04" w:rsidP="00481B04">
      <w:pPr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  <w:r w:rsidRPr="00B05C2A">
        <w:rPr>
          <w:rFonts w:ascii="Times New Roman" w:hAnsi="Times New Roman"/>
          <w:b/>
          <w:lang w:val="kk-KZ"/>
        </w:rPr>
        <w:t xml:space="preserve">5) Сабақ түрлері бойынша академиялық сағаттарды бөлу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01"/>
        <w:gridCol w:w="850"/>
        <w:gridCol w:w="992"/>
        <w:gridCol w:w="1134"/>
        <w:gridCol w:w="993"/>
        <w:gridCol w:w="567"/>
        <w:gridCol w:w="1030"/>
      </w:tblGrid>
      <w:tr w:rsidR="00481B04" w:rsidRPr="00B05C2A" w:rsidTr="006B6585">
        <w:tc>
          <w:tcPr>
            <w:tcW w:w="534" w:type="dxa"/>
            <w:vMerge w:val="restart"/>
          </w:tcPr>
          <w:p w:rsidR="00481B04" w:rsidRPr="00B05C2A" w:rsidRDefault="00481B04" w:rsidP="006B6585">
            <w:pPr>
              <w:tabs>
                <w:tab w:val="left" w:pos="420"/>
              </w:tabs>
              <w:spacing w:after="0" w:line="240" w:lineRule="auto"/>
              <w:ind w:left="-99" w:right="-123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3601" w:type="dxa"/>
            <w:vMerge w:val="restart"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  <w:lang w:val="kk-KZ"/>
              </w:rPr>
            </w:pPr>
          </w:p>
          <w:p w:rsidR="00481B04" w:rsidRPr="00B05C2A" w:rsidRDefault="00481B04" w:rsidP="006B658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highlight w:val="yellow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Тақырыптар атауы</w:t>
            </w:r>
          </w:p>
        </w:tc>
        <w:tc>
          <w:tcPr>
            <w:tcW w:w="5566" w:type="dxa"/>
            <w:gridSpan w:val="6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Сабақ түрлері бойынша сағаттарды бөлу</w:t>
            </w:r>
          </w:p>
        </w:tc>
      </w:tr>
      <w:tr w:rsidR="00481B04" w:rsidRPr="00B05C2A" w:rsidTr="006B6585">
        <w:trPr>
          <w:trHeight w:val="218"/>
        </w:trPr>
        <w:tc>
          <w:tcPr>
            <w:tcW w:w="534" w:type="dxa"/>
            <w:vMerge/>
          </w:tcPr>
          <w:p w:rsidR="00481B04" w:rsidRPr="00B05C2A" w:rsidRDefault="00481B04" w:rsidP="006B6585">
            <w:pPr>
              <w:tabs>
                <w:tab w:val="left" w:pos="420"/>
              </w:tabs>
              <w:spacing w:after="0" w:line="240" w:lineRule="auto"/>
              <w:ind w:right="-123"/>
              <w:rPr>
                <w:rFonts w:ascii="Times New Roman" w:hAnsi="Times New Roman"/>
                <w:b/>
              </w:rPr>
            </w:pPr>
          </w:p>
        </w:tc>
        <w:tc>
          <w:tcPr>
            <w:tcW w:w="3601" w:type="dxa"/>
            <w:vMerge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05C2A">
              <w:rPr>
                <w:rFonts w:ascii="Times New Roman" w:hAnsi="Times New Roman"/>
                <w:bCs/>
              </w:rPr>
              <w:t>online</w:t>
            </w:r>
            <w:proofErr w:type="spellEnd"/>
          </w:p>
        </w:tc>
        <w:tc>
          <w:tcPr>
            <w:tcW w:w="567" w:type="dxa"/>
            <w:vMerge w:val="restart"/>
          </w:tcPr>
          <w:p w:rsidR="00481B04" w:rsidRPr="00B05C2A" w:rsidRDefault="00481B04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Ауд</w:t>
            </w:r>
          </w:p>
          <w:p w:rsidR="00481B04" w:rsidRPr="00B05C2A" w:rsidRDefault="00481B04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 w:val="restart"/>
          </w:tcPr>
          <w:p w:rsidR="00481B04" w:rsidRPr="00B05C2A" w:rsidRDefault="00481B04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B05C2A">
              <w:rPr>
                <w:rFonts w:ascii="Times New Roman" w:hAnsi="Times New Roman"/>
              </w:rPr>
              <w:t>Offline</w:t>
            </w:r>
            <w:proofErr w:type="spellEnd"/>
          </w:p>
        </w:tc>
      </w:tr>
      <w:tr w:rsidR="00481B04" w:rsidRPr="00B05C2A" w:rsidTr="006B6585">
        <w:trPr>
          <w:trHeight w:val="517"/>
        </w:trPr>
        <w:tc>
          <w:tcPr>
            <w:tcW w:w="534" w:type="dxa"/>
            <w:vMerge/>
          </w:tcPr>
          <w:p w:rsidR="00481B04" w:rsidRPr="00B05C2A" w:rsidRDefault="00481B04" w:rsidP="006B6585">
            <w:pPr>
              <w:tabs>
                <w:tab w:val="left" w:pos="420"/>
              </w:tabs>
              <w:spacing w:after="0" w:line="240" w:lineRule="auto"/>
              <w:ind w:right="-123"/>
              <w:rPr>
                <w:rFonts w:ascii="Times New Roman" w:hAnsi="Times New Roman"/>
                <w:b/>
              </w:rPr>
            </w:pPr>
          </w:p>
        </w:tc>
        <w:tc>
          <w:tcPr>
            <w:tcW w:w="3601" w:type="dxa"/>
            <w:vMerge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Дәрістер</w:t>
            </w:r>
          </w:p>
        </w:tc>
        <w:tc>
          <w:tcPr>
            <w:tcW w:w="992" w:type="dxa"/>
            <w:vMerge w:val="restart"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 xml:space="preserve">Тәж (семинар) </w:t>
            </w:r>
          </w:p>
        </w:tc>
        <w:tc>
          <w:tcPr>
            <w:tcW w:w="1134" w:type="dxa"/>
            <w:vMerge w:val="restart"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Зертх. ж/е</w:t>
            </w:r>
          </w:p>
          <w:p w:rsidR="00481B04" w:rsidRPr="00B05C2A" w:rsidRDefault="00481B04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дербес</w:t>
            </w:r>
          </w:p>
          <w:p w:rsidR="00481B04" w:rsidRPr="00B05C2A" w:rsidRDefault="00481B04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сабақ.</w:t>
            </w:r>
          </w:p>
        </w:tc>
        <w:tc>
          <w:tcPr>
            <w:tcW w:w="993" w:type="dxa"/>
            <w:vMerge w:val="restart"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СОӨЖ</w:t>
            </w:r>
          </w:p>
          <w:p w:rsidR="00481B04" w:rsidRPr="00B05C2A" w:rsidRDefault="00481B04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val="kk-KZ"/>
              </w:rPr>
            </w:pPr>
          </w:p>
          <w:p w:rsidR="00481B04" w:rsidRPr="00B05C2A" w:rsidRDefault="00481B04" w:rsidP="006B658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567" w:type="dxa"/>
            <w:vMerge/>
          </w:tcPr>
          <w:p w:rsidR="00481B04" w:rsidRPr="00B05C2A" w:rsidRDefault="00481B04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30" w:type="dxa"/>
            <w:vMerge/>
          </w:tcPr>
          <w:p w:rsidR="00481B04" w:rsidRPr="00B05C2A" w:rsidRDefault="00481B04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81B04" w:rsidRPr="00B05C2A" w:rsidTr="006B6585">
        <w:trPr>
          <w:trHeight w:val="249"/>
        </w:trPr>
        <w:tc>
          <w:tcPr>
            <w:tcW w:w="534" w:type="dxa"/>
            <w:vMerge/>
          </w:tcPr>
          <w:p w:rsidR="00481B04" w:rsidRPr="00B05C2A" w:rsidRDefault="00481B04" w:rsidP="006B6585">
            <w:pPr>
              <w:tabs>
                <w:tab w:val="left" w:pos="420"/>
              </w:tabs>
              <w:spacing w:after="0" w:line="240" w:lineRule="auto"/>
              <w:ind w:right="-12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601" w:type="dxa"/>
            <w:vMerge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vMerge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992" w:type="dxa"/>
            <w:vMerge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34" w:type="dxa"/>
            <w:vMerge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993" w:type="dxa"/>
            <w:vMerge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567" w:type="dxa"/>
            <w:vMerge/>
          </w:tcPr>
          <w:p w:rsidR="00481B04" w:rsidRPr="00B05C2A" w:rsidRDefault="00481B04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30" w:type="dxa"/>
          </w:tcPr>
          <w:p w:rsidR="00481B04" w:rsidRPr="00B05C2A" w:rsidRDefault="00481B04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CӨЖ</w:t>
            </w:r>
          </w:p>
        </w:tc>
      </w:tr>
      <w:tr w:rsidR="00481B04" w:rsidRPr="00B05C2A" w:rsidTr="006B6585">
        <w:tc>
          <w:tcPr>
            <w:tcW w:w="534" w:type="dxa"/>
          </w:tcPr>
          <w:p w:rsidR="00481B04" w:rsidRPr="00B05C2A" w:rsidRDefault="00481B04" w:rsidP="006B6585">
            <w:pPr>
              <w:pStyle w:val="a5"/>
              <w:tabs>
                <w:tab w:val="left" w:pos="420"/>
              </w:tabs>
              <w:ind w:right="-123" w:firstLine="0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601" w:type="dxa"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 тақырып Атмосфера, гидросфера, литосфера жүйесін техногенді ластау көздері.  Қоршаған ортаны қорғау аймағындағы мемлекеттік стандарт жүйесі</w:t>
            </w:r>
          </w:p>
        </w:tc>
        <w:tc>
          <w:tcPr>
            <w:tcW w:w="850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30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15</w:t>
            </w:r>
          </w:p>
        </w:tc>
      </w:tr>
      <w:tr w:rsidR="00481B04" w:rsidRPr="00B05C2A" w:rsidTr="006B6585">
        <w:tc>
          <w:tcPr>
            <w:tcW w:w="534" w:type="dxa"/>
          </w:tcPr>
          <w:p w:rsidR="00481B04" w:rsidRPr="00B05C2A" w:rsidRDefault="00481B04" w:rsidP="006B6585">
            <w:pPr>
              <w:pStyle w:val="a5"/>
              <w:tabs>
                <w:tab w:val="left" w:pos="420"/>
              </w:tabs>
              <w:ind w:right="-123" w:firstLine="0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3601" w:type="dxa"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</w:rPr>
            </w:pPr>
            <w:r w:rsidRPr="00B05C2A">
              <w:rPr>
                <w:rFonts w:ascii="Times New Roman" w:hAnsi="Times New Roman"/>
                <w:lang w:val="kk-KZ"/>
              </w:rPr>
              <w:t>2 тақырып Кен өнеркәсібі кәсіпорнының техногенді әсері. Қалдықтарды басу тәсілі</w:t>
            </w:r>
          </w:p>
        </w:tc>
        <w:tc>
          <w:tcPr>
            <w:tcW w:w="850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567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15</w:t>
            </w:r>
          </w:p>
        </w:tc>
      </w:tr>
      <w:tr w:rsidR="00481B04" w:rsidRPr="00B05C2A" w:rsidTr="006B6585">
        <w:trPr>
          <w:trHeight w:val="338"/>
        </w:trPr>
        <w:tc>
          <w:tcPr>
            <w:tcW w:w="534" w:type="dxa"/>
          </w:tcPr>
          <w:p w:rsidR="00481B04" w:rsidRPr="00B05C2A" w:rsidRDefault="00481B04" w:rsidP="006B6585">
            <w:pPr>
              <w:pStyle w:val="a5"/>
              <w:tabs>
                <w:tab w:val="left" w:pos="420"/>
              </w:tabs>
              <w:ind w:right="-123" w:firstLine="0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3601" w:type="dxa"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 тақырып Отын-энергетикалық кәсіпорындары. Отынның қоршаған ортаға әсері</w:t>
            </w:r>
          </w:p>
        </w:tc>
        <w:tc>
          <w:tcPr>
            <w:tcW w:w="850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567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15</w:t>
            </w:r>
          </w:p>
        </w:tc>
      </w:tr>
      <w:tr w:rsidR="00481B04" w:rsidRPr="00B05C2A" w:rsidTr="006B6585">
        <w:trPr>
          <w:trHeight w:val="388"/>
        </w:trPr>
        <w:tc>
          <w:tcPr>
            <w:tcW w:w="534" w:type="dxa"/>
          </w:tcPr>
          <w:p w:rsidR="00481B04" w:rsidRPr="00B05C2A" w:rsidRDefault="00481B04" w:rsidP="006B6585">
            <w:pPr>
              <w:pStyle w:val="a5"/>
              <w:tabs>
                <w:tab w:val="left" w:pos="420"/>
              </w:tabs>
              <w:ind w:right="-123" w:firstLine="0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3601" w:type="dxa"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  <w:r w:rsidRPr="00B05C2A">
              <w:rPr>
                <w:rFonts w:ascii="Times New Roman" w:hAnsi="Times New Roman"/>
                <w:lang w:val="kk-KZ"/>
              </w:rPr>
              <w:t>4 тақырып Қоршаған ортаға қара металлургия кәсіпорнының техногенді әсері. Әсерін басу тәсілдері. Түсті металлургия және оның қоршаған ортаға әсері. Қорғау тәсілдері</w:t>
            </w:r>
          </w:p>
        </w:tc>
        <w:tc>
          <w:tcPr>
            <w:tcW w:w="850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15</w:t>
            </w:r>
          </w:p>
        </w:tc>
      </w:tr>
      <w:tr w:rsidR="00481B04" w:rsidRPr="00B05C2A" w:rsidTr="006B6585">
        <w:tc>
          <w:tcPr>
            <w:tcW w:w="534" w:type="dxa"/>
          </w:tcPr>
          <w:p w:rsidR="00481B04" w:rsidRPr="00B05C2A" w:rsidRDefault="00481B04" w:rsidP="006B6585">
            <w:pPr>
              <w:pStyle w:val="a5"/>
              <w:tabs>
                <w:tab w:val="left" w:pos="420"/>
              </w:tabs>
              <w:ind w:right="-123" w:firstLine="0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3601" w:type="dxa"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5 тақырып Мұнай өңдеу өндірісінің қоршаған ортаға техногенді әсері. Қорғау тәсілдері. Химиялық өнеркәсіп. Негізгі ластағыштар. Әсерін басу тәсілдері</w:t>
            </w:r>
          </w:p>
        </w:tc>
        <w:tc>
          <w:tcPr>
            <w:tcW w:w="850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1134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567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30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15</w:t>
            </w:r>
          </w:p>
        </w:tc>
      </w:tr>
      <w:tr w:rsidR="00481B04" w:rsidRPr="00B05C2A" w:rsidTr="006B6585">
        <w:tc>
          <w:tcPr>
            <w:tcW w:w="534" w:type="dxa"/>
          </w:tcPr>
          <w:p w:rsidR="00481B04" w:rsidRPr="00B05C2A" w:rsidRDefault="00481B04" w:rsidP="006B6585">
            <w:pPr>
              <w:pStyle w:val="a5"/>
              <w:tabs>
                <w:tab w:val="left" w:pos="420"/>
              </w:tabs>
              <w:ind w:right="-123" w:firstLine="0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3601" w:type="dxa"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6 тақырып Құрылыс материалдарын өңдірудің қоршаған ортаға </w:t>
            </w:r>
            <w:r w:rsidRPr="00B05C2A">
              <w:rPr>
                <w:rFonts w:ascii="Times New Roman" w:hAnsi="Times New Roman"/>
                <w:lang w:val="kk-KZ"/>
              </w:rPr>
              <w:lastRenderedPageBreak/>
              <w:t>техногенді әсері. Әсерін басу тәсілдері</w:t>
            </w:r>
          </w:p>
        </w:tc>
        <w:tc>
          <w:tcPr>
            <w:tcW w:w="850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lastRenderedPageBreak/>
              <w:t>1</w:t>
            </w:r>
          </w:p>
        </w:tc>
        <w:tc>
          <w:tcPr>
            <w:tcW w:w="992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1134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567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30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15</w:t>
            </w:r>
          </w:p>
        </w:tc>
      </w:tr>
      <w:tr w:rsidR="00481B04" w:rsidRPr="00B05C2A" w:rsidTr="006B6585">
        <w:tc>
          <w:tcPr>
            <w:tcW w:w="534" w:type="dxa"/>
          </w:tcPr>
          <w:p w:rsidR="00481B04" w:rsidRPr="00B05C2A" w:rsidRDefault="00481B04" w:rsidP="006B6585">
            <w:pPr>
              <w:pStyle w:val="a5"/>
              <w:tabs>
                <w:tab w:val="left" w:pos="420"/>
              </w:tabs>
              <w:ind w:right="-123" w:firstLine="0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3601" w:type="dxa"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7 тақырып Шыны өндірісі және оның қоршаған ортаға техногенді әсері. Әсерін басу тәсілдері. Қағаз өндірісі. Өндіріс сипаттамасы. Ластау көздері және зиянды заттарын тазалау</w:t>
            </w:r>
          </w:p>
        </w:tc>
        <w:tc>
          <w:tcPr>
            <w:tcW w:w="850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1134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567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30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15</w:t>
            </w:r>
          </w:p>
        </w:tc>
      </w:tr>
      <w:tr w:rsidR="00481B04" w:rsidRPr="00B05C2A" w:rsidTr="006B6585">
        <w:tc>
          <w:tcPr>
            <w:tcW w:w="534" w:type="dxa"/>
          </w:tcPr>
          <w:p w:rsidR="00481B04" w:rsidRPr="00B05C2A" w:rsidRDefault="00481B04" w:rsidP="006B6585">
            <w:pPr>
              <w:pStyle w:val="a5"/>
              <w:tabs>
                <w:tab w:val="left" w:pos="420"/>
              </w:tabs>
              <w:ind w:right="-123" w:firstLine="0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3601" w:type="dxa"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8 тақырып Көлік құралдарының қоршаған ортаға экологиялық әсерін бағалау</w:t>
            </w:r>
          </w:p>
        </w:tc>
        <w:tc>
          <w:tcPr>
            <w:tcW w:w="850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1134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567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30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15</w:t>
            </w:r>
          </w:p>
        </w:tc>
      </w:tr>
      <w:tr w:rsidR="00481B04" w:rsidRPr="00B05C2A" w:rsidTr="006B6585">
        <w:tc>
          <w:tcPr>
            <w:tcW w:w="534" w:type="dxa"/>
          </w:tcPr>
          <w:p w:rsidR="00481B04" w:rsidRPr="00B05C2A" w:rsidRDefault="00481B04" w:rsidP="006B6585">
            <w:pPr>
              <w:pStyle w:val="a5"/>
              <w:tabs>
                <w:tab w:val="left" w:pos="420"/>
              </w:tabs>
              <w:ind w:right="-123" w:firstLine="0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3601" w:type="dxa"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9 тақырып Минералды тыңайтқыштарды өндіру және олардың қоршаған ортаға әсері</w:t>
            </w:r>
          </w:p>
        </w:tc>
        <w:tc>
          <w:tcPr>
            <w:tcW w:w="850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1134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567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30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15</w:t>
            </w:r>
          </w:p>
        </w:tc>
      </w:tr>
      <w:tr w:rsidR="00481B04" w:rsidRPr="00B05C2A" w:rsidTr="006B6585">
        <w:tc>
          <w:tcPr>
            <w:tcW w:w="534" w:type="dxa"/>
          </w:tcPr>
          <w:p w:rsidR="00481B04" w:rsidRPr="00B05C2A" w:rsidRDefault="00481B04" w:rsidP="006B6585">
            <w:pPr>
              <w:pStyle w:val="a5"/>
              <w:tabs>
                <w:tab w:val="left" w:pos="420"/>
              </w:tabs>
              <w:ind w:right="-123" w:firstLine="0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3601" w:type="dxa"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10 тақырып Ластану ерекшеліктері және негізгі тамақ өндірісі өнеркәсібінде қоршаған орта жағдайларының жақсаруы</w:t>
            </w:r>
          </w:p>
        </w:tc>
        <w:tc>
          <w:tcPr>
            <w:tcW w:w="850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992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1134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567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30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15</w:t>
            </w:r>
          </w:p>
        </w:tc>
      </w:tr>
      <w:tr w:rsidR="00481B04" w:rsidRPr="00B05C2A" w:rsidTr="006B6585">
        <w:tc>
          <w:tcPr>
            <w:tcW w:w="534" w:type="dxa"/>
          </w:tcPr>
          <w:p w:rsidR="00481B04" w:rsidRPr="00B05C2A" w:rsidRDefault="00481B04" w:rsidP="006B6585">
            <w:pPr>
              <w:pStyle w:val="a5"/>
              <w:tabs>
                <w:tab w:val="left" w:pos="420"/>
              </w:tabs>
              <w:ind w:right="-123" w:firstLine="0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3601" w:type="dxa"/>
          </w:tcPr>
          <w:p w:rsidR="00481B04" w:rsidRPr="00B05C2A" w:rsidRDefault="00481B04" w:rsidP="006B658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11 тақырып Экологиялық төлемдер және оларды есептеу әдістері. Өнеркәсіпті табиғи қорғау шараларының экологиялық тиімділігі</w:t>
            </w:r>
          </w:p>
        </w:tc>
        <w:tc>
          <w:tcPr>
            <w:tcW w:w="850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992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30" w:type="dxa"/>
          </w:tcPr>
          <w:p w:rsidR="00481B04" w:rsidRPr="00B05C2A" w:rsidRDefault="00481B04" w:rsidP="006B6585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481B04" w:rsidRPr="00B05C2A" w:rsidTr="006B6585">
        <w:trPr>
          <w:trHeight w:val="312"/>
        </w:trPr>
        <w:tc>
          <w:tcPr>
            <w:tcW w:w="534" w:type="dxa"/>
          </w:tcPr>
          <w:p w:rsidR="00481B04" w:rsidRPr="00B05C2A" w:rsidRDefault="00481B04" w:rsidP="006B6585">
            <w:pPr>
              <w:tabs>
                <w:tab w:val="left" w:pos="420"/>
              </w:tabs>
              <w:spacing w:after="0" w:line="240" w:lineRule="auto"/>
              <w:ind w:right="-12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01" w:type="dxa"/>
          </w:tcPr>
          <w:p w:rsidR="00481B04" w:rsidRPr="00B05C2A" w:rsidRDefault="00481B04" w:rsidP="006B6585">
            <w:pPr>
              <w:pStyle w:val="a3"/>
              <w:spacing w:after="0"/>
              <w:rPr>
                <w:rFonts w:ascii="Times New Roman" w:hAnsi="Times New Roman"/>
                <w:highlight w:val="yellow"/>
                <w:lang w:val="kk-KZ"/>
              </w:rPr>
            </w:pPr>
            <w:r w:rsidRPr="00B05C2A">
              <w:rPr>
                <w:rStyle w:val="9pt"/>
                <w:lang w:val="kk-KZ"/>
              </w:rPr>
              <w:t>Барлығы: 180 (4 кредит)</w:t>
            </w:r>
          </w:p>
        </w:tc>
        <w:tc>
          <w:tcPr>
            <w:tcW w:w="850" w:type="dxa"/>
          </w:tcPr>
          <w:p w:rsidR="00481B04" w:rsidRPr="00B05C2A" w:rsidRDefault="00481B04" w:rsidP="006B6585">
            <w:pPr>
              <w:pStyle w:val="a3"/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567" w:type="dxa"/>
          </w:tcPr>
          <w:p w:rsidR="00481B04" w:rsidRPr="00B05C2A" w:rsidRDefault="00481B04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30" w:type="dxa"/>
          </w:tcPr>
          <w:p w:rsidR="00481B04" w:rsidRPr="00B05C2A" w:rsidRDefault="00481B04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2"/>
                <w:rFonts w:ascii="Times New Roman" w:hAnsi="Times New Roman"/>
                <w:b w:val="0"/>
                <w:color w:val="000000"/>
                <w:spacing w:val="-1"/>
                <w:lang w:val="kk-KZ"/>
              </w:rPr>
            </w:pPr>
            <w:r w:rsidRPr="00B05C2A">
              <w:rPr>
                <w:rStyle w:val="12"/>
                <w:rFonts w:ascii="Times New Roman" w:hAnsi="Times New Roman"/>
                <w:color w:val="000000"/>
                <w:spacing w:val="-1"/>
                <w:lang w:val="kk-KZ"/>
              </w:rPr>
              <w:t>160</w:t>
            </w:r>
          </w:p>
        </w:tc>
      </w:tr>
    </w:tbl>
    <w:p w:rsidR="00481B04" w:rsidRPr="00B05C2A" w:rsidRDefault="00481B04" w:rsidP="00481B0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  <w:lang w:val="kk-KZ"/>
        </w:rPr>
        <w:t>6) Пререквизиттер</w:t>
      </w:r>
      <w:r w:rsidRPr="00B05C2A">
        <w:rPr>
          <w:rFonts w:ascii="Times New Roman" w:hAnsi="Times New Roman"/>
          <w:b/>
        </w:rPr>
        <w:t>:</w:t>
      </w:r>
      <w:r w:rsidRPr="00B05C2A">
        <w:rPr>
          <w:rFonts w:ascii="Times New Roman" w:hAnsi="Times New Roman"/>
        </w:rPr>
        <w:t xml:space="preserve"> </w:t>
      </w:r>
      <w:r w:rsidRPr="00B05C2A">
        <w:rPr>
          <w:rFonts w:ascii="Times New Roman" w:hAnsi="Times New Roman"/>
          <w:lang w:val="kk-KZ"/>
        </w:rPr>
        <w:t>Белгілі пәнді меңгеру үшін келесі пәндерді оқу кезінде алынған білімі, икемділігі, дағдысы қажет: экологиялық менеджмент.</w:t>
      </w:r>
    </w:p>
    <w:p w:rsidR="00481B04" w:rsidRPr="00B05C2A" w:rsidRDefault="00481B04" w:rsidP="00481B04">
      <w:pPr>
        <w:tabs>
          <w:tab w:val="left" w:pos="68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lang w:val="kk-KZ"/>
        </w:rPr>
      </w:pPr>
      <w:r w:rsidRPr="00B05C2A">
        <w:rPr>
          <w:rFonts w:ascii="Times New Roman" w:hAnsi="Times New Roman"/>
          <w:b/>
          <w:lang w:val="kk-KZ"/>
        </w:rPr>
        <w:t xml:space="preserve">7) Негізгі әдебиет: </w:t>
      </w:r>
      <w:r w:rsidRPr="00B05C2A">
        <w:rPr>
          <w:rFonts w:ascii="Times New Roman" w:hAnsi="Times New Roman"/>
          <w:lang w:val="kk-KZ"/>
        </w:rPr>
        <w:t>Экология және тұрақты даму: оқулық / М.С.Тонкопий, Г.С.Сатбаева, Н.П.Ишкулова, Н.М.Анисимова.-Алматы: Дәуір, 2011.</w:t>
      </w:r>
    </w:p>
    <w:p w:rsidR="00481B04" w:rsidRPr="00B05C2A" w:rsidRDefault="00481B04" w:rsidP="00481B04">
      <w:pPr>
        <w:tabs>
          <w:tab w:val="left" w:pos="68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lang w:val="kk-KZ"/>
        </w:rPr>
      </w:pPr>
      <w:r w:rsidRPr="00B05C2A">
        <w:rPr>
          <w:rFonts w:ascii="Times New Roman" w:hAnsi="Times New Roman"/>
          <w:b/>
          <w:lang w:val="kk-KZ"/>
        </w:rPr>
        <w:t>8) Қосымша әдебиет:</w:t>
      </w:r>
      <w:r w:rsidRPr="00B05C2A">
        <w:rPr>
          <w:rFonts w:ascii="Times New Roman" w:hAnsi="Times New Roman"/>
          <w:lang w:val="kk-KZ"/>
        </w:rPr>
        <w:t xml:space="preserve"> Жақбасова А.Ж., Саинова Г.Ә. Экология.– Алматы, 2003- 290 б.</w:t>
      </w:r>
    </w:p>
    <w:p w:rsidR="00481B04" w:rsidRPr="00B05C2A" w:rsidRDefault="00481B04" w:rsidP="00481B04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  <w:lang w:val="kk-KZ"/>
        </w:rPr>
        <w:t>9) Координатор:</w:t>
      </w:r>
      <w:r w:rsidRPr="00B05C2A">
        <w:rPr>
          <w:rFonts w:ascii="Times New Roman" w:hAnsi="Times New Roman"/>
          <w:lang w:val="kk-KZ"/>
        </w:rPr>
        <w:t xml:space="preserve"> </w:t>
      </w:r>
      <w:r w:rsidRPr="00B05C2A">
        <w:rPr>
          <w:rFonts w:ascii="Times New Roman" w:hAnsi="Times New Roman"/>
          <w:iCs/>
          <w:lang w:val="kk-KZ"/>
        </w:rPr>
        <w:t>Арынова Шынар Жаныбековна, аға оқытушы</w:t>
      </w:r>
      <w:r w:rsidRPr="00B05C2A">
        <w:rPr>
          <w:rFonts w:ascii="Times New Roman" w:hAnsi="Times New Roman"/>
          <w:lang w:val="kk-KZ"/>
        </w:rPr>
        <w:t xml:space="preserve">. </w:t>
      </w:r>
    </w:p>
    <w:p w:rsidR="00481B04" w:rsidRPr="00B05C2A" w:rsidRDefault="00481B04" w:rsidP="00481B04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  <w:lang w:val="kk-KZ"/>
        </w:rPr>
        <w:t>10) Компьютерді қолдану:</w:t>
      </w:r>
      <w:r w:rsidRPr="00B05C2A">
        <w:rPr>
          <w:rFonts w:ascii="Times New Roman" w:hAnsi="Times New Roman"/>
          <w:lang w:val="kk-KZ"/>
        </w:rPr>
        <w:t xml:space="preserve"> Экологиялық төлемдер және оларды есептеу әдістері. Өнеркәсіпті табиғи қорғау шараларының экологиялық тиімділігі </w:t>
      </w:r>
    </w:p>
    <w:p w:rsidR="00481B04" w:rsidRPr="001D7EBA" w:rsidRDefault="00481B04" w:rsidP="00481B04">
      <w:pPr>
        <w:pStyle w:val="a8"/>
        <w:spacing w:before="0" w:line="240" w:lineRule="auto"/>
        <w:ind w:left="0" w:right="0"/>
        <w:jc w:val="left"/>
        <w:rPr>
          <w:u w:val="single"/>
          <w:lang w:val="kk-KZ"/>
        </w:rPr>
      </w:pPr>
    </w:p>
    <w:p w:rsidR="00254E95" w:rsidRDefault="00254E95">
      <w:bookmarkStart w:id="0" w:name="_GoBack"/>
      <w:bookmarkEnd w:id="0"/>
    </w:p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04"/>
    <w:rsid w:val="00254E95"/>
    <w:rsid w:val="0048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9690C-0AD3-4E4F-B093-E6FAE08B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1B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81B04"/>
    <w:rPr>
      <w:rFonts w:ascii="Calibri" w:eastAsia="Calibri" w:hAnsi="Calibri" w:cs="Times New Roman"/>
    </w:rPr>
  </w:style>
  <w:style w:type="paragraph" w:styleId="a3">
    <w:name w:val="Body Text"/>
    <w:basedOn w:val="a"/>
    <w:link w:val="a4"/>
    <w:qFormat/>
    <w:rsid w:val="00481B04"/>
    <w:pPr>
      <w:spacing w:after="120" w:line="240" w:lineRule="auto"/>
      <w:ind w:firstLine="70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81B04"/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481B04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481B04"/>
    <w:pPr>
      <w:ind w:left="720"/>
      <w:contextualSpacing/>
    </w:pPr>
    <w:rPr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481B0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2">
    <w:name w:val="Основной текст + 12"/>
    <w:aliases w:val="5 pt1,Полужирный,Интервал 0 pt1,Основной текст + 10 pt,Основной текст + 111"/>
    <w:uiPriority w:val="99"/>
    <w:rsid w:val="00481B04"/>
    <w:rPr>
      <w:b/>
      <w:spacing w:val="10"/>
      <w:sz w:val="25"/>
      <w:shd w:val="clear" w:color="auto" w:fill="FFFFFF"/>
    </w:rPr>
  </w:style>
  <w:style w:type="paragraph" w:styleId="a8">
    <w:name w:val="Block Text"/>
    <w:basedOn w:val="a"/>
    <w:rsid w:val="00481B04"/>
    <w:pPr>
      <w:widowControl w:val="0"/>
      <w:autoSpaceDE w:val="0"/>
      <w:autoSpaceDN w:val="0"/>
      <w:adjustRightInd w:val="0"/>
      <w:spacing w:before="200" w:after="0" w:line="260" w:lineRule="auto"/>
      <w:ind w:left="1960" w:right="1800"/>
      <w:jc w:val="center"/>
    </w:pPr>
    <w:rPr>
      <w:rFonts w:ascii="Times New Roman" w:eastAsia="Times New Roman" w:hAnsi="Times New Roman"/>
      <w:b/>
      <w:bCs/>
    </w:rPr>
  </w:style>
  <w:style w:type="character" w:customStyle="1" w:styleId="9pt">
    <w:name w:val="Основной текст + 9 pt"/>
    <w:aliases w:val="Полужирный4"/>
    <w:uiPriority w:val="99"/>
    <w:rsid w:val="00481B04"/>
    <w:rPr>
      <w:rFonts w:ascii="Times New Roman" w:hAnsi="Times New Roman" w:cs="Times New Roman"/>
      <w:b/>
      <w:bCs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Company>PSU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2019-04-05T03:27:00Z</dcterms:created>
  <dcterms:modified xsi:type="dcterms:W3CDTF">2019-04-05T03:27:00Z</dcterms:modified>
</cp:coreProperties>
</file>